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663A2B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E67C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DD89472" w:rsidR="00B74C57" w:rsidRPr="008A3908" w:rsidRDefault="007E67C4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Great bravery.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heroism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(heroic, heroism, heroin, organism)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0E949C9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Showing things as they really are.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realism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(realistic, realism, reality, idealism)</w:t>
      </w:r>
    </w:p>
    <w:p w14:paraId="2AB07FA2" w14:textId="4D30E5A2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act of judging or finding fault.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criticism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(criticism, criticise, critical, criteria)</w:t>
      </w:r>
    </w:p>
    <w:p w14:paraId="0A11627B" w14:textId="28D3F78E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Expecting the worst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pessimism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(pessimistic, optimist, pessimism, mysticism)</w:t>
      </w:r>
    </w:p>
    <w:p w14:paraId="09A9EBEA" w14:textId="4E6CCF3E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belief that good things will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optimism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(optimistic, pessimist, optimisticity, optimism)</w:t>
      </w:r>
    </w:p>
    <w:p w14:paraId="6A87E9D9" w14:textId="2A6E70DF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use of symbols to represent ideas.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symbolism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(symbolic, symbolism, symbolise, symbolizm)</w:t>
      </w:r>
    </w:p>
    <w:p w14:paraId="7E25C012" w14:textId="5DF46D75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living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organism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(organisms, organic, organism, organisim)</w:t>
      </w:r>
    </w:p>
    <w:p w14:paraId="3D64D3D1" w14:textId="44072AAD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Travelling for pleasure.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tourism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(tourist, journal, tourism, terrorism)</w:t>
      </w:r>
    </w:p>
    <w:p w14:paraId="3E388919" w14:textId="5CBD7224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Concern for the wellbeing of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altruism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(truism, altruist, altruistic, altruism)</w:t>
      </w:r>
    </w:p>
    <w:p w14:paraId="3F0EE6D0" w14:textId="25403CEB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activity of writing for newspapers or media.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journalism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(journalist, journal, patriotism, journalism)</w:t>
      </w:r>
    </w:p>
    <w:p w14:paraId="5233ADA0" w14:textId="3745B4EC" w:rsidR="00B74C57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Unfair treatment based on race.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racism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(racial, racist, fascism, racism)</w:t>
      </w:r>
    </w:p>
    <w:p w14:paraId="6778EEA9" w14:textId="5F3112DF" w:rsidR="00AE4A46" w:rsidRPr="00E275D0" w:rsidRDefault="007E67C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Copying someone else’s work and pretending it is your 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plagiarism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(plagiarism, plagiarise, plagiarist, plagurism)</w:t>
      </w:r>
    </w:p>
    <w:p w14:paraId="7CBE8062" w14:textId="1043613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C81E73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982DA5" w14:textId="77777777" w:rsidR="005C70B6" w:rsidRDefault="005C70B6" w:rsidP="00E655A0">
      <w:pPr>
        <w:spacing w:after="0" w:line="240" w:lineRule="auto"/>
      </w:pPr>
      <w:r>
        <w:separator/>
      </w:r>
    </w:p>
  </w:endnote>
  <w:endnote w:type="continuationSeparator" w:id="0">
    <w:p w14:paraId="2E558002" w14:textId="77777777" w:rsidR="005C70B6" w:rsidRDefault="005C70B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E793F4F-5320-48C5-A0D6-F83CF142AF5B}"/>
    <w:embedBold r:id="rId2" w:fontKey="{D8DF048A-3DA2-4EEA-A776-9016EA17D75B}"/>
    <w:embedItalic r:id="rId3" w:fontKey="{13DECC95-9F6B-4917-8930-6A711FC5ED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CBD2064-F8D3-4DC1-B823-F06E3269F97C}"/>
    <w:embedBold r:id="rId5" w:fontKey="{AE878D52-E995-46E4-969B-68A6EBC927B4}"/>
    <w:embedItalic r:id="rId6" w:fontKey="{571D591F-4CA6-485F-8A63-446E8A9606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9ED7D6-6BAF-463D-A265-2EF8A27D04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6DB5828-53FC-4896-A3FA-901EA2ADB7D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DFEBA76-4B37-4A42-92A8-8175C2E44C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FBB5B63-9D8F-4A9A-A1C1-D4F793A0A844}"/>
    <w:embedBold r:id="rId11" w:fontKey="{B3D2B8DE-610D-49C0-9805-0E0BF0ADF0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5A0D6E" w14:textId="77777777" w:rsidR="005C70B6" w:rsidRDefault="005C70B6" w:rsidP="00E655A0">
      <w:pPr>
        <w:spacing w:after="0" w:line="240" w:lineRule="auto"/>
      </w:pPr>
      <w:r>
        <w:separator/>
      </w:r>
    </w:p>
  </w:footnote>
  <w:footnote w:type="continuationSeparator" w:id="0">
    <w:p w14:paraId="5084CBB6" w14:textId="77777777" w:rsidR="005C70B6" w:rsidRDefault="005C70B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70B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70B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C70B6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E67C4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D5A0B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1003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